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CREETING ST MARY SOCIAL CLUB – MEMBERSHIP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r</w:t>
      </w:r>
      <w:r w:rsidDel="00000000" w:rsidR="00000000" w:rsidRPr="00000000">
        <w:rPr>
          <w:rFonts w:ascii="Arial" w:cs="Arial" w:eastAsia="Arial" w:hAnsi="Arial"/>
          <w:rtl w:val="0"/>
        </w:rPr>
        <w:t xml:space="preserve">eturn the form 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Ariane Droogmans at Ashmead All Saints Road IP6 8PJ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or by email to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CreetingStMarySocialClub@Outlook.com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Membership Fees are currently waived so that there is no cost to joining the club.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Only those aged 18 and over and who live in the parish of Creeting St Mary or close by can be members</w:t>
      </w:r>
      <w:r w:rsidDel="00000000" w:rsidR="00000000" w:rsidRPr="00000000">
        <w:rPr>
          <w:rFonts w:ascii="Arial" w:cs="Arial" w:eastAsia="Arial" w:hAnsi="Arial"/>
          <w:rtl w:val="0"/>
        </w:rPr>
        <w:t xml:space="preserve"> under the Club Rules, but children can attend.  Membership is effective from the date of approval of application and is reviewed on an annual basis.</w:t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Member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s) applying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7.656250000000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Names of those being nominated:</w:t>
            </w:r>
          </w:p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Address </w:t>
            </w:r>
          </w:p>
          <w:p w:rsidR="00000000" w:rsidDel="00000000" w:rsidP="00000000" w:rsidRDefault="00000000" w:rsidRPr="00000000" w14:paraId="0000001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Telephone numbers </w:t>
            </w:r>
          </w:p>
          <w:p w:rsidR="00000000" w:rsidDel="00000000" w:rsidP="00000000" w:rsidRDefault="00000000" w:rsidRPr="00000000" w14:paraId="0000001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Email address(es)</w:t>
            </w:r>
          </w:p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Any committee members known (re nomination)</w:t>
            </w:r>
          </w:p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note your data will be stored securely by the Social Club Committee whilst your membership remains active.</w:t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Upcoming events are emailed and also available on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Facebook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Instagram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and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Parish Council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18"/>
          <w:szCs w:val="18"/>
        </w:rPr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u w:val="single"/>
          </w:rPr>
          <w:drawing>
            <wp:inline distB="114300" distT="114300" distL="114300" distR="114300">
              <wp:extent cx="524373" cy="295422"/>
              <wp:effectExtent b="0" l="0" r="0" t="0"/>
              <wp:docPr id="1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1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4373" cy="295422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3">
        <w:r w:rsidDel="00000000" w:rsidR="00000000" w:rsidRPr="00000000">
          <w:rPr>
            <w:rFonts w:ascii="Arial" w:cs="Arial" w:eastAsia="Arial" w:hAnsi="Arial"/>
            <w:color w:val="1155cc"/>
            <w:u w:val="single"/>
          </w:rPr>
          <w:drawing>
            <wp:inline distB="114300" distT="114300" distL="114300" distR="114300">
              <wp:extent cx="524596" cy="292956"/>
              <wp:effectExtent b="0" l="0" r="0" t="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4596" cy="292956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Oct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53ADC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C677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54F0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54F01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B7674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B2315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C41C5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41C58"/>
  </w:style>
  <w:style w:type="paragraph" w:styleId="Footer">
    <w:name w:val="footer"/>
    <w:basedOn w:val="Normal"/>
    <w:link w:val="FooterChar"/>
    <w:uiPriority w:val="99"/>
    <w:unhideWhenUsed w:val="1"/>
    <w:rsid w:val="00C41C5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41C58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9370B6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creetingstmarysocialclub/" TargetMode="External"/><Relationship Id="rId10" Type="http://schemas.openxmlformats.org/officeDocument/2006/relationships/hyperlink" Target="https://creetingstmary-pc.gov.uk/social-club/" TargetMode="External"/><Relationship Id="rId13" Type="http://schemas.openxmlformats.org/officeDocument/2006/relationships/hyperlink" Target="https://www.facebook.com/CreetingSt.MarySocialClub" TargetMode="External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creetingstmarysocialclub" TargetMode="External"/><Relationship Id="rId14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reetingStMarySocialClub@Outlook.com" TargetMode="External"/><Relationship Id="rId8" Type="http://schemas.openxmlformats.org/officeDocument/2006/relationships/hyperlink" Target="https://www.facebook.com/CreetingSt.MarySocialC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1GanKe+7cwKTA8JbEgcKDa8szw==">CgMxLjA4AHIhMUlnM2cxc1pxaFJQd2xCUmEyLVJwazhEMjNMaVBEaU5w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2026-10-24T06:40:00Z</dcterms:created>
  <dc:creator>William Barnes</dc:creator>
</cp:coreProperties>
</file>